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B1" w:rsidRPr="00D249B1" w:rsidRDefault="006D386D" w:rsidP="00D249B1">
      <w:pPr>
        <w:spacing w:after="0" w:line="240" w:lineRule="auto"/>
        <w:jc w:val="center"/>
        <w:rPr>
          <w:rFonts w:ascii="Times New Roman" w:hAnsi="Times New Roman" w:cs="Times New Roman"/>
          <w:b/>
          <w:sz w:val="32"/>
          <w:szCs w:val="32"/>
        </w:rPr>
      </w:pPr>
      <w:r w:rsidRPr="00D249B1">
        <w:rPr>
          <w:rFonts w:ascii="Times New Roman" w:hAnsi="Times New Roman" w:cs="Times New Roman"/>
          <w:b/>
          <w:sz w:val="32"/>
          <w:szCs w:val="32"/>
        </w:rPr>
        <w:t>Shueyville</w:t>
      </w:r>
    </w:p>
    <w:p w:rsidR="006D386D" w:rsidRPr="00D249B1" w:rsidRDefault="006D386D" w:rsidP="00D249B1">
      <w:pPr>
        <w:spacing w:after="0" w:line="240" w:lineRule="auto"/>
        <w:jc w:val="center"/>
        <w:rPr>
          <w:rFonts w:ascii="Times New Roman" w:hAnsi="Times New Roman" w:cs="Times New Roman"/>
          <w:b/>
          <w:sz w:val="32"/>
          <w:szCs w:val="32"/>
        </w:rPr>
      </w:pPr>
      <w:r w:rsidRPr="00D249B1">
        <w:rPr>
          <w:rFonts w:ascii="Times New Roman" w:hAnsi="Times New Roman" w:cs="Times New Roman"/>
          <w:b/>
          <w:sz w:val="32"/>
          <w:szCs w:val="32"/>
        </w:rPr>
        <w:t xml:space="preserve"> Planning and Zoning Commission Meeting</w:t>
      </w:r>
    </w:p>
    <w:p w:rsidR="00845747" w:rsidRPr="00D249B1" w:rsidRDefault="0006574B" w:rsidP="00D249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Monday October 12</w:t>
      </w:r>
      <w:r w:rsidR="004C337E" w:rsidRPr="00D249B1">
        <w:rPr>
          <w:rFonts w:ascii="Times New Roman" w:hAnsi="Times New Roman" w:cs="Times New Roman"/>
          <w:b/>
          <w:sz w:val="32"/>
          <w:szCs w:val="32"/>
        </w:rPr>
        <w:t>, 2015</w:t>
      </w:r>
    </w:p>
    <w:p w:rsidR="00D249B1" w:rsidRDefault="00D249B1" w:rsidP="00D249B1">
      <w:pPr>
        <w:spacing w:after="0" w:line="240" w:lineRule="auto"/>
        <w:jc w:val="center"/>
        <w:rPr>
          <w:rFonts w:ascii="Times New Roman" w:hAnsi="Times New Roman" w:cs="Times New Roman"/>
          <w:sz w:val="32"/>
          <w:szCs w:val="32"/>
        </w:rPr>
      </w:pPr>
    </w:p>
    <w:p w:rsidR="00D249B1" w:rsidRPr="00D249B1" w:rsidRDefault="00D249B1" w:rsidP="00D249B1">
      <w:pPr>
        <w:spacing w:after="0" w:line="240" w:lineRule="auto"/>
        <w:jc w:val="center"/>
        <w:rPr>
          <w:rFonts w:ascii="Times New Roman" w:hAnsi="Times New Roman" w:cs="Times New Roman"/>
          <w:sz w:val="32"/>
          <w:szCs w:val="32"/>
        </w:rPr>
      </w:pPr>
    </w:p>
    <w:p w:rsidR="001164A9" w:rsidRPr="000B5F19" w:rsidRDefault="001164A9" w:rsidP="001164A9">
      <w:pPr>
        <w:spacing w:after="0"/>
        <w:rPr>
          <w:rFonts w:ascii="Times New Roman" w:hAnsi="Times New Roman" w:cs="Times New Roman"/>
          <w:sz w:val="24"/>
          <w:szCs w:val="24"/>
        </w:rPr>
      </w:pPr>
      <w:r w:rsidRPr="000B5F19">
        <w:rPr>
          <w:rFonts w:ascii="Times New Roman" w:hAnsi="Times New Roman" w:cs="Times New Roman"/>
          <w:sz w:val="24"/>
          <w:szCs w:val="24"/>
        </w:rPr>
        <w:t>The Shueyville Planning and Zoning Commission meeting was called to order at 6:</w:t>
      </w:r>
      <w:r w:rsidR="0006574B">
        <w:rPr>
          <w:rFonts w:ascii="Times New Roman" w:hAnsi="Times New Roman" w:cs="Times New Roman"/>
          <w:sz w:val="24"/>
          <w:szCs w:val="24"/>
        </w:rPr>
        <w:t>3</w:t>
      </w:r>
      <w:r w:rsidR="007755C0" w:rsidRPr="000B5F19">
        <w:rPr>
          <w:rFonts w:ascii="Times New Roman" w:hAnsi="Times New Roman" w:cs="Times New Roman"/>
          <w:sz w:val="24"/>
          <w:szCs w:val="24"/>
        </w:rPr>
        <w:t xml:space="preserve">0 </w:t>
      </w:r>
      <w:r w:rsidRPr="000B5F19">
        <w:rPr>
          <w:rFonts w:ascii="Times New Roman" w:hAnsi="Times New Roman" w:cs="Times New Roman"/>
          <w:sz w:val="24"/>
          <w:szCs w:val="24"/>
        </w:rPr>
        <w:t xml:space="preserve">pm on </w:t>
      </w:r>
      <w:r w:rsidR="0006574B">
        <w:rPr>
          <w:rFonts w:ascii="Times New Roman" w:hAnsi="Times New Roman" w:cs="Times New Roman"/>
          <w:sz w:val="24"/>
          <w:szCs w:val="24"/>
        </w:rPr>
        <w:t>Monday, October 1</w:t>
      </w:r>
      <w:r w:rsidR="00A2678D" w:rsidRPr="000B5F19">
        <w:rPr>
          <w:rFonts w:ascii="Times New Roman" w:hAnsi="Times New Roman" w:cs="Times New Roman"/>
          <w:sz w:val="24"/>
          <w:szCs w:val="24"/>
        </w:rPr>
        <w:t>2</w:t>
      </w:r>
      <w:r w:rsidR="004C337E" w:rsidRPr="000B5F19">
        <w:rPr>
          <w:rFonts w:ascii="Times New Roman" w:hAnsi="Times New Roman" w:cs="Times New Roman"/>
          <w:sz w:val="24"/>
          <w:szCs w:val="24"/>
        </w:rPr>
        <w:t>, 2015,</w:t>
      </w:r>
      <w:r w:rsidR="006D386D" w:rsidRPr="000B5F19">
        <w:rPr>
          <w:rFonts w:ascii="Times New Roman" w:hAnsi="Times New Roman" w:cs="Times New Roman"/>
          <w:sz w:val="24"/>
          <w:szCs w:val="24"/>
        </w:rPr>
        <w:t xml:space="preserve"> at the Shueyville Community Center</w:t>
      </w:r>
      <w:r w:rsidRPr="000B5F19">
        <w:rPr>
          <w:rFonts w:ascii="Times New Roman" w:hAnsi="Times New Roman" w:cs="Times New Roman"/>
          <w:sz w:val="24"/>
          <w:szCs w:val="24"/>
        </w:rPr>
        <w:t xml:space="preserve"> </w:t>
      </w:r>
      <w:r w:rsidR="004C337E" w:rsidRPr="000B5F19">
        <w:rPr>
          <w:rFonts w:ascii="Times New Roman" w:hAnsi="Times New Roman" w:cs="Times New Roman"/>
          <w:sz w:val="24"/>
          <w:szCs w:val="24"/>
        </w:rPr>
        <w:t>in</w:t>
      </w:r>
      <w:r w:rsidRPr="000B5F19">
        <w:rPr>
          <w:rFonts w:ascii="Times New Roman" w:hAnsi="Times New Roman" w:cs="Times New Roman"/>
          <w:sz w:val="24"/>
          <w:szCs w:val="24"/>
        </w:rPr>
        <w:t xml:space="preserve"> the Shueyville council chambers. </w:t>
      </w:r>
    </w:p>
    <w:p w:rsidR="001164A9" w:rsidRPr="000B5F19" w:rsidRDefault="001164A9" w:rsidP="001164A9">
      <w:pPr>
        <w:spacing w:after="0"/>
        <w:rPr>
          <w:rFonts w:ascii="Times New Roman" w:hAnsi="Times New Roman" w:cs="Times New Roman"/>
          <w:sz w:val="24"/>
          <w:szCs w:val="24"/>
        </w:rPr>
      </w:pPr>
    </w:p>
    <w:p w:rsidR="001164A9" w:rsidRPr="000B5F19" w:rsidRDefault="001164A9" w:rsidP="001164A9">
      <w:pPr>
        <w:spacing w:after="0"/>
        <w:rPr>
          <w:rFonts w:ascii="Times New Roman" w:hAnsi="Times New Roman" w:cs="Times New Roman"/>
          <w:sz w:val="24"/>
          <w:szCs w:val="24"/>
        </w:rPr>
      </w:pPr>
      <w:r w:rsidRPr="000B5F19">
        <w:rPr>
          <w:rFonts w:ascii="Times New Roman" w:hAnsi="Times New Roman" w:cs="Times New Roman"/>
          <w:sz w:val="24"/>
          <w:szCs w:val="24"/>
        </w:rPr>
        <w:t xml:space="preserve">Present: </w:t>
      </w:r>
      <w:r w:rsidR="007755C0" w:rsidRPr="000B5F19">
        <w:rPr>
          <w:rFonts w:ascii="Times New Roman" w:hAnsi="Times New Roman" w:cs="Times New Roman"/>
          <w:sz w:val="24"/>
          <w:szCs w:val="24"/>
        </w:rPr>
        <w:t xml:space="preserve">Chairman Pete Phillips, </w:t>
      </w:r>
      <w:r w:rsidR="004C337E" w:rsidRPr="000B5F19">
        <w:rPr>
          <w:rFonts w:ascii="Times New Roman" w:hAnsi="Times New Roman" w:cs="Times New Roman"/>
          <w:sz w:val="24"/>
          <w:szCs w:val="24"/>
        </w:rPr>
        <w:t>Ryan Cariveau</w:t>
      </w:r>
      <w:r w:rsidR="00B86545">
        <w:rPr>
          <w:rFonts w:ascii="Times New Roman" w:hAnsi="Times New Roman" w:cs="Times New Roman"/>
          <w:sz w:val="24"/>
          <w:szCs w:val="24"/>
        </w:rPr>
        <w:t>,</w:t>
      </w:r>
      <w:r w:rsidR="006249C5" w:rsidRPr="000B5F19">
        <w:rPr>
          <w:rFonts w:ascii="Times New Roman" w:hAnsi="Times New Roman" w:cs="Times New Roman"/>
          <w:sz w:val="24"/>
          <w:szCs w:val="24"/>
        </w:rPr>
        <w:t xml:space="preserve"> </w:t>
      </w:r>
      <w:r w:rsidRPr="000B5F19">
        <w:rPr>
          <w:rFonts w:ascii="Times New Roman" w:hAnsi="Times New Roman" w:cs="Times New Roman"/>
          <w:sz w:val="24"/>
          <w:szCs w:val="24"/>
        </w:rPr>
        <w:t>Dan Johnson</w:t>
      </w:r>
      <w:r w:rsidR="0006574B">
        <w:rPr>
          <w:rFonts w:ascii="Times New Roman" w:hAnsi="Times New Roman" w:cs="Times New Roman"/>
          <w:sz w:val="24"/>
          <w:szCs w:val="24"/>
        </w:rPr>
        <w:t>, Rick Gibbs and Carol Cowan</w:t>
      </w:r>
    </w:p>
    <w:p w:rsidR="001164A9" w:rsidRPr="000B5F19" w:rsidRDefault="005F5243" w:rsidP="001164A9">
      <w:pPr>
        <w:spacing w:after="0"/>
        <w:rPr>
          <w:rFonts w:ascii="Times New Roman" w:hAnsi="Times New Roman" w:cs="Times New Roman"/>
          <w:sz w:val="24"/>
          <w:szCs w:val="24"/>
        </w:rPr>
      </w:pPr>
      <w:r w:rsidRPr="000B5F19">
        <w:rPr>
          <w:rFonts w:ascii="Times New Roman" w:hAnsi="Times New Roman" w:cs="Times New Roman"/>
          <w:sz w:val="24"/>
          <w:szCs w:val="24"/>
        </w:rPr>
        <w:t>A</w:t>
      </w:r>
      <w:r w:rsidR="0006574B">
        <w:rPr>
          <w:rFonts w:ascii="Times New Roman" w:hAnsi="Times New Roman" w:cs="Times New Roman"/>
          <w:sz w:val="24"/>
          <w:szCs w:val="24"/>
        </w:rPr>
        <w:t>bsent: none</w:t>
      </w:r>
    </w:p>
    <w:p w:rsidR="008B25B1" w:rsidRPr="000B5F19" w:rsidRDefault="008B25B1" w:rsidP="001164A9">
      <w:pPr>
        <w:spacing w:after="0"/>
        <w:rPr>
          <w:rFonts w:ascii="Times New Roman" w:hAnsi="Times New Roman" w:cs="Times New Roman"/>
          <w:sz w:val="24"/>
          <w:szCs w:val="24"/>
        </w:rPr>
      </w:pPr>
    </w:p>
    <w:p w:rsidR="008B25B1" w:rsidRPr="000B5F19" w:rsidRDefault="008B25B1" w:rsidP="001164A9">
      <w:pPr>
        <w:spacing w:after="0"/>
        <w:rPr>
          <w:rFonts w:ascii="Times New Roman" w:hAnsi="Times New Roman" w:cs="Times New Roman"/>
          <w:sz w:val="24"/>
          <w:szCs w:val="24"/>
        </w:rPr>
      </w:pPr>
      <w:r w:rsidRPr="000B5F19">
        <w:rPr>
          <w:rFonts w:ascii="Times New Roman" w:hAnsi="Times New Roman" w:cs="Times New Roman"/>
          <w:sz w:val="24"/>
          <w:szCs w:val="24"/>
        </w:rPr>
        <w:t>Citizens pr</w:t>
      </w:r>
      <w:r w:rsidR="00B86545">
        <w:rPr>
          <w:rFonts w:ascii="Times New Roman" w:hAnsi="Times New Roman" w:cs="Times New Roman"/>
          <w:sz w:val="24"/>
          <w:szCs w:val="24"/>
        </w:rPr>
        <w:t xml:space="preserve">esent: </w:t>
      </w:r>
      <w:r w:rsidR="0006574B">
        <w:rPr>
          <w:rFonts w:ascii="Times New Roman" w:hAnsi="Times New Roman" w:cs="Times New Roman"/>
          <w:sz w:val="24"/>
          <w:szCs w:val="24"/>
        </w:rPr>
        <w:t xml:space="preserve"> Glen </w:t>
      </w:r>
      <w:proofErr w:type="spellStart"/>
      <w:r w:rsidR="0006574B">
        <w:rPr>
          <w:rFonts w:ascii="Times New Roman" w:hAnsi="Times New Roman" w:cs="Times New Roman"/>
          <w:sz w:val="24"/>
          <w:szCs w:val="24"/>
        </w:rPr>
        <w:t>Meisner</w:t>
      </w:r>
      <w:proofErr w:type="spellEnd"/>
      <w:r w:rsidR="0006574B">
        <w:rPr>
          <w:rFonts w:ascii="Times New Roman" w:hAnsi="Times New Roman" w:cs="Times New Roman"/>
          <w:sz w:val="24"/>
          <w:szCs w:val="24"/>
        </w:rPr>
        <w:t>, Mickey Coonfare, Bart Frisk</w:t>
      </w:r>
    </w:p>
    <w:p w:rsidR="005F5243" w:rsidRPr="000B5F19" w:rsidRDefault="005F5243" w:rsidP="001164A9">
      <w:pPr>
        <w:spacing w:after="0"/>
        <w:rPr>
          <w:rFonts w:ascii="Times New Roman" w:hAnsi="Times New Roman" w:cs="Times New Roman"/>
          <w:sz w:val="24"/>
          <w:szCs w:val="24"/>
        </w:rPr>
      </w:pPr>
    </w:p>
    <w:p w:rsidR="001164A9" w:rsidRDefault="002B59A6" w:rsidP="001164A9">
      <w:pPr>
        <w:spacing w:after="0"/>
        <w:rPr>
          <w:rFonts w:ascii="Times New Roman" w:hAnsi="Times New Roman" w:cs="Times New Roman"/>
          <w:sz w:val="24"/>
          <w:szCs w:val="24"/>
        </w:rPr>
      </w:pPr>
      <w:r>
        <w:rPr>
          <w:rFonts w:ascii="Times New Roman" w:hAnsi="Times New Roman" w:cs="Times New Roman"/>
          <w:sz w:val="24"/>
          <w:szCs w:val="24"/>
        </w:rPr>
        <w:t>Motion by Cowan</w:t>
      </w:r>
      <w:r w:rsidR="00447826" w:rsidRPr="000B5F19">
        <w:rPr>
          <w:rFonts w:ascii="Times New Roman" w:hAnsi="Times New Roman" w:cs="Times New Roman"/>
          <w:sz w:val="24"/>
          <w:szCs w:val="24"/>
        </w:rPr>
        <w:t xml:space="preserve">, </w:t>
      </w:r>
      <w:r w:rsidR="006D386D" w:rsidRPr="000B5F19">
        <w:rPr>
          <w:rFonts w:ascii="Times New Roman" w:hAnsi="Times New Roman" w:cs="Times New Roman"/>
          <w:sz w:val="24"/>
          <w:szCs w:val="24"/>
        </w:rPr>
        <w:t xml:space="preserve">seconded by </w:t>
      </w:r>
      <w:r>
        <w:rPr>
          <w:rFonts w:ascii="Times New Roman" w:hAnsi="Times New Roman" w:cs="Times New Roman"/>
          <w:sz w:val="24"/>
          <w:szCs w:val="24"/>
        </w:rPr>
        <w:t>Cariveau</w:t>
      </w:r>
      <w:r w:rsidR="007755C0" w:rsidRPr="000B5F19">
        <w:rPr>
          <w:rFonts w:ascii="Times New Roman" w:hAnsi="Times New Roman" w:cs="Times New Roman"/>
          <w:sz w:val="24"/>
          <w:szCs w:val="24"/>
        </w:rPr>
        <w:t xml:space="preserve"> t</w:t>
      </w:r>
      <w:r w:rsidR="001164A9" w:rsidRPr="000B5F19">
        <w:rPr>
          <w:rFonts w:ascii="Times New Roman" w:hAnsi="Times New Roman" w:cs="Times New Roman"/>
          <w:sz w:val="24"/>
          <w:szCs w:val="24"/>
        </w:rPr>
        <w:t>o approve the agenda</w:t>
      </w:r>
      <w:r w:rsidR="006D386D" w:rsidRPr="000B5F19">
        <w:rPr>
          <w:rFonts w:ascii="Times New Roman" w:hAnsi="Times New Roman" w:cs="Times New Roman"/>
          <w:sz w:val="24"/>
          <w:szCs w:val="24"/>
        </w:rPr>
        <w:t xml:space="preserve"> and </w:t>
      </w:r>
      <w:r w:rsidR="00B72C6B" w:rsidRPr="000B5F19">
        <w:rPr>
          <w:rFonts w:ascii="Times New Roman" w:hAnsi="Times New Roman" w:cs="Times New Roman"/>
          <w:sz w:val="24"/>
          <w:szCs w:val="24"/>
        </w:rPr>
        <w:t xml:space="preserve">the </w:t>
      </w:r>
      <w:r w:rsidR="006D386D" w:rsidRPr="000B5F19">
        <w:rPr>
          <w:rFonts w:ascii="Times New Roman" w:hAnsi="Times New Roman" w:cs="Times New Roman"/>
          <w:sz w:val="24"/>
          <w:szCs w:val="24"/>
        </w:rPr>
        <w:t>minutes of</w:t>
      </w:r>
      <w:r>
        <w:rPr>
          <w:rFonts w:ascii="Times New Roman" w:hAnsi="Times New Roman" w:cs="Times New Roman"/>
          <w:sz w:val="24"/>
          <w:szCs w:val="24"/>
        </w:rPr>
        <w:t xml:space="preserve"> August 1</w:t>
      </w:r>
      <w:r w:rsidR="00C33AFF">
        <w:rPr>
          <w:rFonts w:ascii="Times New Roman" w:hAnsi="Times New Roman" w:cs="Times New Roman"/>
          <w:sz w:val="24"/>
          <w:szCs w:val="24"/>
        </w:rPr>
        <w:t>2</w:t>
      </w:r>
      <w:r w:rsidR="007755C0" w:rsidRPr="000B5F19">
        <w:rPr>
          <w:rFonts w:ascii="Times New Roman" w:hAnsi="Times New Roman" w:cs="Times New Roman"/>
          <w:sz w:val="24"/>
          <w:szCs w:val="24"/>
        </w:rPr>
        <w:t>, 2015</w:t>
      </w:r>
    </w:p>
    <w:p w:rsidR="00E1573F" w:rsidRDefault="00E1573F" w:rsidP="001164A9">
      <w:pPr>
        <w:spacing w:after="0"/>
        <w:rPr>
          <w:rFonts w:ascii="Times New Roman" w:hAnsi="Times New Roman" w:cs="Times New Roman"/>
          <w:sz w:val="24"/>
          <w:szCs w:val="24"/>
        </w:rPr>
      </w:pPr>
    </w:p>
    <w:p w:rsidR="000A39BA" w:rsidRDefault="000A39BA" w:rsidP="001164A9">
      <w:pPr>
        <w:spacing w:after="0"/>
        <w:rPr>
          <w:rFonts w:ascii="Times New Roman" w:hAnsi="Times New Roman" w:cs="Times New Roman"/>
          <w:sz w:val="24"/>
          <w:szCs w:val="24"/>
        </w:rPr>
      </w:pPr>
      <w:r>
        <w:rPr>
          <w:rFonts w:ascii="Times New Roman" w:hAnsi="Times New Roman" w:cs="Times New Roman"/>
          <w:sz w:val="24"/>
          <w:szCs w:val="24"/>
        </w:rPr>
        <w:t xml:space="preserve">Motioned by Cowan, seconded by Cariveau to deny annexation for </w:t>
      </w:r>
      <w:proofErr w:type="spellStart"/>
      <w:r>
        <w:rPr>
          <w:rFonts w:ascii="Times New Roman" w:hAnsi="Times New Roman" w:cs="Times New Roman"/>
          <w:sz w:val="24"/>
          <w:szCs w:val="24"/>
        </w:rPr>
        <w:t>Chalhoub</w:t>
      </w:r>
      <w:proofErr w:type="spellEnd"/>
      <w:r>
        <w:rPr>
          <w:rFonts w:ascii="Times New Roman" w:hAnsi="Times New Roman" w:cs="Times New Roman"/>
          <w:sz w:val="24"/>
          <w:szCs w:val="24"/>
        </w:rPr>
        <w:t>, second subdivision</w:t>
      </w:r>
    </w:p>
    <w:p w:rsidR="000A39BA" w:rsidRDefault="000A39BA" w:rsidP="001164A9">
      <w:pPr>
        <w:spacing w:after="0"/>
        <w:rPr>
          <w:rFonts w:ascii="Times New Roman" w:hAnsi="Times New Roman" w:cs="Times New Roman"/>
          <w:sz w:val="24"/>
          <w:szCs w:val="24"/>
        </w:rPr>
      </w:pPr>
    </w:p>
    <w:p w:rsidR="000A39BA" w:rsidRDefault="006C3C71" w:rsidP="001164A9">
      <w:pPr>
        <w:spacing w:after="0"/>
        <w:rPr>
          <w:rFonts w:ascii="Times New Roman" w:hAnsi="Times New Roman" w:cs="Times New Roman"/>
          <w:sz w:val="24"/>
          <w:szCs w:val="24"/>
        </w:rPr>
      </w:pPr>
      <w:r>
        <w:rPr>
          <w:rFonts w:ascii="Times New Roman" w:hAnsi="Times New Roman" w:cs="Times New Roman"/>
          <w:sz w:val="24"/>
          <w:szCs w:val="24"/>
        </w:rPr>
        <w:t xml:space="preserve">Motioned by </w:t>
      </w:r>
      <w:r w:rsidR="000A39BA">
        <w:rPr>
          <w:rFonts w:ascii="Times New Roman" w:hAnsi="Times New Roman" w:cs="Times New Roman"/>
          <w:sz w:val="24"/>
          <w:szCs w:val="24"/>
        </w:rPr>
        <w:t xml:space="preserve">Johnson </w:t>
      </w:r>
      <w:r>
        <w:rPr>
          <w:rFonts w:ascii="Times New Roman" w:hAnsi="Times New Roman" w:cs="Times New Roman"/>
          <w:sz w:val="24"/>
          <w:szCs w:val="24"/>
        </w:rPr>
        <w:t xml:space="preserve">and seconded by Cariveau </w:t>
      </w:r>
      <w:r w:rsidR="000A39BA">
        <w:rPr>
          <w:rFonts w:ascii="Times New Roman" w:hAnsi="Times New Roman" w:cs="Times New Roman"/>
          <w:sz w:val="24"/>
          <w:szCs w:val="24"/>
        </w:rPr>
        <w:t>to defer the final plat of Anthony’s third addition. The areas of concern are as follows: 50 fo</w:t>
      </w:r>
      <w:r>
        <w:rPr>
          <w:rFonts w:ascii="Times New Roman" w:hAnsi="Times New Roman" w:cs="Times New Roman"/>
          <w:sz w:val="24"/>
          <w:szCs w:val="24"/>
        </w:rPr>
        <w:t>ot road widths, no fire marshal</w:t>
      </w:r>
      <w:r w:rsidR="000A39BA">
        <w:rPr>
          <w:rFonts w:ascii="Times New Roman" w:hAnsi="Times New Roman" w:cs="Times New Roman"/>
          <w:sz w:val="24"/>
          <w:szCs w:val="24"/>
        </w:rPr>
        <w:t>/chief approval, dead end streets shall not be lo</w:t>
      </w:r>
      <w:r>
        <w:rPr>
          <w:rFonts w:ascii="Times New Roman" w:hAnsi="Times New Roman" w:cs="Times New Roman"/>
          <w:sz w:val="24"/>
          <w:szCs w:val="24"/>
        </w:rPr>
        <w:t>nger than 600 feet, the maximum</w:t>
      </w:r>
      <w:r w:rsidR="000A39BA">
        <w:rPr>
          <w:rFonts w:ascii="Times New Roman" w:hAnsi="Times New Roman" w:cs="Times New Roman"/>
          <w:sz w:val="24"/>
          <w:szCs w:val="24"/>
        </w:rPr>
        <w:t xml:space="preserve"> spacing between paved turn around area is 300 feet </w:t>
      </w:r>
      <w:r>
        <w:rPr>
          <w:rFonts w:ascii="Times New Roman" w:hAnsi="Times New Roman" w:cs="Times New Roman"/>
          <w:sz w:val="24"/>
          <w:szCs w:val="24"/>
        </w:rPr>
        <w:t>, minimum 28 feet road with at turn around.</w:t>
      </w:r>
    </w:p>
    <w:p w:rsidR="000A39BA" w:rsidRDefault="000A39BA" w:rsidP="001164A9">
      <w:pPr>
        <w:spacing w:after="0"/>
        <w:rPr>
          <w:rFonts w:ascii="Times New Roman" w:hAnsi="Times New Roman" w:cs="Times New Roman"/>
          <w:sz w:val="24"/>
          <w:szCs w:val="24"/>
        </w:rPr>
      </w:pPr>
    </w:p>
    <w:p w:rsidR="006C3C71" w:rsidRDefault="006C3C71" w:rsidP="001164A9">
      <w:pPr>
        <w:spacing w:after="0"/>
        <w:rPr>
          <w:rFonts w:ascii="Times New Roman" w:hAnsi="Times New Roman" w:cs="Times New Roman"/>
          <w:sz w:val="24"/>
          <w:szCs w:val="24"/>
        </w:rPr>
      </w:pPr>
      <w:r>
        <w:rPr>
          <w:rFonts w:ascii="Times New Roman" w:hAnsi="Times New Roman" w:cs="Times New Roman"/>
          <w:sz w:val="24"/>
          <w:szCs w:val="24"/>
        </w:rPr>
        <w:t>Motioned by Johnson, seconded by Cariveau to deny the preliminary and final plat for Blue Ridge Estates, part two due to the conditions of the road of Curtis Bridge Road north of Sandy Beach</w:t>
      </w:r>
    </w:p>
    <w:p w:rsidR="006C3C71" w:rsidRDefault="006C3C71" w:rsidP="001164A9">
      <w:pPr>
        <w:spacing w:after="0"/>
        <w:rPr>
          <w:rFonts w:ascii="Times New Roman" w:hAnsi="Times New Roman" w:cs="Times New Roman"/>
          <w:sz w:val="24"/>
          <w:szCs w:val="24"/>
        </w:rPr>
      </w:pPr>
    </w:p>
    <w:p w:rsidR="000A39BA" w:rsidRDefault="006C3C71" w:rsidP="001164A9">
      <w:pPr>
        <w:spacing w:after="0"/>
        <w:rPr>
          <w:rFonts w:ascii="Times New Roman" w:hAnsi="Times New Roman" w:cs="Times New Roman"/>
          <w:sz w:val="24"/>
          <w:szCs w:val="24"/>
        </w:rPr>
      </w:pPr>
      <w:r>
        <w:rPr>
          <w:rFonts w:ascii="Times New Roman" w:hAnsi="Times New Roman" w:cs="Times New Roman"/>
          <w:sz w:val="24"/>
          <w:szCs w:val="24"/>
        </w:rPr>
        <w:t xml:space="preserve">Motioned by Johnson, seconded by Cariveau to hold up on discussion of the Land Use Map due to the lack of information and what is being requested.  </w:t>
      </w:r>
    </w:p>
    <w:p w:rsidR="000A39BA" w:rsidRPr="000B5F19" w:rsidRDefault="000A39BA" w:rsidP="001164A9">
      <w:pPr>
        <w:spacing w:after="0"/>
        <w:rPr>
          <w:rFonts w:ascii="Times New Roman" w:hAnsi="Times New Roman" w:cs="Times New Roman"/>
          <w:sz w:val="24"/>
          <w:szCs w:val="24"/>
        </w:rPr>
      </w:pPr>
    </w:p>
    <w:p w:rsidR="001164A9" w:rsidRPr="000B5F19" w:rsidRDefault="004C337E" w:rsidP="001164A9">
      <w:pPr>
        <w:spacing w:after="0"/>
        <w:rPr>
          <w:rFonts w:ascii="Times New Roman" w:hAnsi="Times New Roman" w:cs="Times New Roman"/>
          <w:sz w:val="24"/>
          <w:szCs w:val="24"/>
        </w:rPr>
      </w:pPr>
      <w:r w:rsidRPr="000B5F19">
        <w:rPr>
          <w:rFonts w:ascii="Times New Roman" w:hAnsi="Times New Roman" w:cs="Times New Roman"/>
          <w:sz w:val="24"/>
          <w:szCs w:val="24"/>
        </w:rPr>
        <w:t xml:space="preserve"> </w:t>
      </w:r>
      <w:r w:rsidR="00FC0576">
        <w:rPr>
          <w:rFonts w:ascii="Times New Roman" w:hAnsi="Times New Roman" w:cs="Times New Roman"/>
          <w:sz w:val="24"/>
          <w:szCs w:val="24"/>
        </w:rPr>
        <w:t xml:space="preserve">Motioned by </w:t>
      </w:r>
      <w:r w:rsidR="006C3C71">
        <w:rPr>
          <w:rFonts w:ascii="Times New Roman" w:hAnsi="Times New Roman" w:cs="Times New Roman"/>
          <w:sz w:val="24"/>
          <w:szCs w:val="24"/>
        </w:rPr>
        <w:t>Gibbs</w:t>
      </w:r>
      <w:r w:rsidR="00FC0576">
        <w:rPr>
          <w:rFonts w:ascii="Times New Roman" w:hAnsi="Times New Roman" w:cs="Times New Roman"/>
          <w:sz w:val="24"/>
          <w:szCs w:val="24"/>
        </w:rPr>
        <w:t>, seconded by Jonson, to adjourn meeting</w:t>
      </w:r>
      <w:r w:rsidR="004C3014" w:rsidRPr="000B5F19">
        <w:rPr>
          <w:rFonts w:ascii="Times New Roman" w:hAnsi="Times New Roman" w:cs="Times New Roman"/>
          <w:sz w:val="24"/>
          <w:szCs w:val="24"/>
        </w:rPr>
        <w:t xml:space="preserve"> at </w:t>
      </w:r>
      <w:r w:rsidR="006C3C71">
        <w:rPr>
          <w:rFonts w:ascii="Times New Roman" w:hAnsi="Times New Roman" w:cs="Times New Roman"/>
          <w:sz w:val="24"/>
          <w:szCs w:val="24"/>
        </w:rPr>
        <w:t>7</w:t>
      </w:r>
      <w:r w:rsidR="00294B80" w:rsidRPr="000B5F19">
        <w:rPr>
          <w:rFonts w:ascii="Times New Roman" w:hAnsi="Times New Roman" w:cs="Times New Roman"/>
          <w:sz w:val="24"/>
          <w:szCs w:val="24"/>
        </w:rPr>
        <w:t>:</w:t>
      </w:r>
      <w:r w:rsidR="006C3C71">
        <w:rPr>
          <w:rFonts w:ascii="Times New Roman" w:hAnsi="Times New Roman" w:cs="Times New Roman"/>
          <w:sz w:val="24"/>
          <w:szCs w:val="24"/>
        </w:rPr>
        <w:t>5</w:t>
      </w:r>
      <w:r w:rsidR="00FC0576">
        <w:rPr>
          <w:rFonts w:ascii="Times New Roman" w:hAnsi="Times New Roman" w:cs="Times New Roman"/>
          <w:sz w:val="24"/>
          <w:szCs w:val="24"/>
        </w:rPr>
        <w:t>5</w:t>
      </w:r>
      <w:r w:rsidR="00294B80" w:rsidRPr="000B5F19">
        <w:rPr>
          <w:rFonts w:ascii="Times New Roman" w:hAnsi="Times New Roman" w:cs="Times New Roman"/>
          <w:sz w:val="24"/>
          <w:szCs w:val="24"/>
        </w:rPr>
        <w:t xml:space="preserve"> </w:t>
      </w:r>
      <w:r w:rsidR="001164A9" w:rsidRPr="000B5F19">
        <w:rPr>
          <w:rFonts w:ascii="Times New Roman" w:hAnsi="Times New Roman" w:cs="Times New Roman"/>
          <w:sz w:val="24"/>
          <w:szCs w:val="24"/>
        </w:rPr>
        <w:t>p</w:t>
      </w:r>
      <w:r w:rsidR="00ED1A44">
        <w:rPr>
          <w:rFonts w:ascii="Times New Roman" w:hAnsi="Times New Roman" w:cs="Times New Roman"/>
          <w:sz w:val="24"/>
          <w:szCs w:val="24"/>
        </w:rPr>
        <w:t>m</w:t>
      </w:r>
    </w:p>
    <w:p w:rsidR="001164A9" w:rsidRPr="000B5F19" w:rsidRDefault="001164A9" w:rsidP="001164A9">
      <w:pPr>
        <w:spacing w:after="0"/>
        <w:rPr>
          <w:rFonts w:ascii="Times New Roman" w:hAnsi="Times New Roman" w:cs="Times New Roman"/>
          <w:sz w:val="24"/>
          <w:szCs w:val="24"/>
        </w:rPr>
      </w:pPr>
    </w:p>
    <w:p w:rsidR="00402063" w:rsidRDefault="00402063" w:rsidP="001164A9">
      <w:pPr>
        <w:spacing w:after="0"/>
        <w:rPr>
          <w:rFonts w:ascii="Times New Roman" w:hAnsi="Times New Roman" w:cs="Times New Roman"/>
          <w:sz w:val="24"/>
          <w:szCs w:val="24"/>
        </w:rPr>
      </w:pPr>
    </w:p>
    <w:p w:rsidR="00D260F0" w:rsidRPr="000B5F19" w:rsidRDefault="00D260F0" w:rsidP="001164A9">
      <w:pPr>
        <w:spacing w:after="0"/>
        <w:rPr>
          <w:rFonts w:ascii="Times New Roman" w:hAnsi="Times New Roman" w:cs="Times New Roman"/>
          <w:sz w:val="24"/>
          <w:szCs w:val="24"/>
        </w:rPr>
      </w:pPr>
      <w:bookmarkStart w:id="0" w:name="_GoBack"/>
      <w:bookmarkEnd w:id="0"/>
    </w:p>
    <w:p w:rsidR="001164A9" w:rsidRPr="000B5F19" w:rsidRDefault="001164A9" w:rsidP="001164A9">
      <w:pPr>
        <w:spacing w:after="0"/>
        <w:rPr>
          <w:rFonts w:ascii="Times New Roman" w:hAnsi="Times New Roman" w:cs="Times New Roman"/>
          <w:sz w:val="24"/>
          <w:szCs w:val="24"/>
        </w:rPr>
      </w:pPr>
      <w:r w:rsidRPr="000B5F19">
        <w:rPr>
          <w:rFonts w:ascii="Times New Roman" w:hAnsi="Times New Roman" w:cs="Times New Roman"/>
          <w:sz w:val="24"/>
          <w:szCs w:val="24"/>
        </w:rPr>
        <w:t>____________________________</w:t>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t>___________________________</w:t>
      </w:r>
    </w:p>
    <w:p w:rsidR="001164A9" w:rsidRPr="000B5F19" w:rsidRDefault="001164A9" w:rsidP="001164A9">
      <w:pPr>
        <w:spacing w:after="0"/>
        <w:rPr>
          <w:rFonts w:ascii="Times New Roman" w:hAnsi="Times New Roman" w:cs="Times New Roman"/>
          <w:sz w:val="24"/>
          <w:szCs w:val="24"/>
        </w:rPr>
      </w:pPr>
      <w:r w:rsidRPr="000B5F19">
        <w:rPr>
          <w:rFonts w:ascii="Times New Roman" w:hAnsi="Times New Roman" w:cs="Times New Roman"/>
          <w:sz w:val="24"/>
          <w:szCs w:val="24"/>
        </w:rPr>
        <w:t>Pete Phillips, Chairman</w:t>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t xml:space="preserve"> </w:t>
      </w:r>
      <w:r w:rsidR="006249C5" w:rsidRPr="000B5F19">
        <w:rPr>
          <w:rFonts w:ascii="Times New Roman" w:hAnsi="Times New Roman" w:cs="Times New Roman"/>
          <w:sz w:val="24"/>
          <w:szCs w:val="24"/>
        </w:rPr>
        <w:t>Rick Gibbs</w:t>
      </w:r>
      <w:r w:rsidRPr="000B5F19">
        <w:rPr>
          <w:rFonts w:ascii="Times New Roman" w:hAnsi="Times New Roman" w:cs="Times New Roman"/>
          <w:sz w:val="24"/>
          <w:szCs w:val="24"/>
        </w:rPr>
        <w:t>, Secretary</w:t>
      </w:r>
    </w:p>
    <w:sectPr w:rsidR="001164A9" w:rsidRPr="000B5F19" w:rsidSect="000B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9"/>
    <w:rsid w:val="0006574B"/>
    <w:rsid w:val="000A39BA"/>
    <w:rsid w:val="000B5F19"/>
    <w:rsid w:val="000E6788"/>
    <w:rsid w:val="001164A9"/>
    <w:rsid w:val="00122199"/>
    <w:rsid w:val="00206463"/>
    <w:rsid w:val="00294B80"/>
    <w:rsid w:val="002A4DF7"/>
    <w:rsid w:val="002B59A6"/>
    <w:rsid w:val="003253B1"/>
    <w:rsid w:val="0038719F"/>
    <w:rsid w:val="003F5762"/>
    <w:rsid w:val="00402063"/>
    <w:rsid w:val="004022CE"/>
    <w:rsid w:val="00437527"/>
    <w:rsid w:val="004472B4"/>
    <w:rsid w:val="00447826"/>
    <w:rsid w:val="00485B59"/>
    <w:rsid w:val="004C3014"/>
    <w:rsid w:val="004C337E"/>
    <w:rsid w:val="004C7A84"/>
    <w:rsid w:val="004F26DE"/>
    <w:rsid w:val="005C1185"/>
    <w:rsid w:val="005F5243"/>
    <w:rsid w:val="00606E30"/>
    <w:rsid w:val="006249C5"/>
    <w:rsid w:val="0065120F"/>
    <w:rsid w:val="00684B7A"/>
    <w:rsid w:val="006C3C71"/>
    <w:rsid w:val="006D386D"/>
    <w:rsid w:val="00713B06"/>
    <w:rsid w:val="00735701"/>
    <w:rsid w:val="00773D6B"/>
    <w:rsid w:val="007755C0"/>
    <w:rsid w:val="007B4F9F"/>
    <w:rsid w:val="007C08B0"/>
    <w:rsid w:val="007C1331"/>
    <w:rsid w:val="00806885"/>
    <w:rsid w:val="00845747"/>
    <w:rsid w:val="00886F36"/>
    <w:rsid w:val="008A487E"/>
    <w:rsid w:val="008B1BA5"/>
    <w:rsid w:val="008B25B1"/>
    <w:rsid w:val="008D49C9"/>
    <w:rsid w:val="00904878"/>
    <w:rsid w:val="00950928"/>
    <w:rsid w:val="009933A3"/>
    <w:rsid w:val="00A00D55"/>
    <w:rsid w:val="00A2678D"/>
    <w:rsid w:val="00AD3E36"/>
    <w:rsid w:val="00B72C6B"/>
    <w:rsid w:val="00B86545"/>
    <w:rsid w:val="00C107E8"/>
    <w:rsid w:val="00C13322"/>
    <w:rsid w:val="00C33AFF"/>
    <w:rsid w:val="00C343DD"/>
    <w:rsid w:val="00CE224B"/>
    <w:rsid w:val="00D0710B"/>
    <w:rsid w:val="00D14EC7"/>
    <w:rsid w:val="00D249B1"/>
    <w:rsid w:val="00D260F0"/>
    <w:rsid w:val="00D33D67"/>
    <w:rsid w:val="00DE6CE7"/>
    <w:rsid w:val="00E1573F"/>
    <w:rsid w:val="00E26A47"/>
    <w:rsid w:val="00ED1A44"/>
    <w:rsid w:val="00F16300"/>
    <w:rsid w:val="00F9625C"/>
    <w:rsid w:val="00FA062C"/>
    <w:rsid w:val="00FC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7</cp:revision>
  <cp:lastPrinted>2012-08-10T13:31:00Z</cp:lastPrinted>
  <dcterms:created xsi:type="dcterms:W3CDTF">2015-10-15T20:12:00Z</dcterms:created>
  <dcterms:modified xsi:type="dcterms:W3CDTF">2015-10-19T16:12:00Z</dcterms:modified>
</cp:coreProperties>
</file>